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5" w:type="dxa"/>
        <w:tblLook w:val="04A0" w:firstRow="1" w:lastRow="0" w:firstColumn="1" w:lastColumn="0" w:noHBand="0" w:noVBand="1"/>
      </w:tblPr>
      <w:tblGrid>
        <w:gridCol w:w="960"/>
        <w:gridCol w:w="960"/>
        <w:gridCol w:w="1734"/>
        <w:gridCol w:w="1083"/>
        <w:gridCol w:w="2140"/>
        <w:gridCol w:w="1083"/>
        <w:gridCol w:w="1083"/>
        <w:gridCol w:w="1083"/>
        <w:gridCol w:w="1083"/>
        <w:gridCol w:w="1083"/>
        <w:gridCol w:w="1083"/>
        <w:gridCol w:w="960"/>
        <w:gridCol w:w="960"/>
        <w:gridCol w:w="241"/>
        <w:gridCol w:w="1679"/>
        <w:gridCol w:w="960"/>
        <w:gridCol w:w="960"/>
      </w:tblGrid>
      <w:tr w:rsidR="00B85DF2" w:rsidRPr="00B85DF2" w:rsidTr="00B85DF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288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        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Ставки плати за стандартне приєднання електроустановок до електричних мереж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uk-UA"/>
              </w:rPr>
              <w:t>I та ІІ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uk-UA"/>
              </w:rPr>
              <w:t>ступенів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(до 50 кВт включно) на 2022 рік для міської та сільської місцевостей</w:t>
            </w:r>
          </w:p>
        </w:tc>
      </w:tr>
      <w:tr w:rsidR="00B85DF2" w:rsidRPr="00B85DF2" w:rsidTr="00B85DF2">
        <w:trPr>
          <w:trHeight w:val="312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uk-UA"/>
              </w:rPr>
              <w:t xml:space="preserve">IIІ категорії надійності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електропостачання (приєднання електроустановок замовника до діючих мереж оператора системи розподілу на відстань, що не перевищує</w:t>
            </w:r>
          </w:p>
        </w:tc>
      </w:tr>
      <w:tr w:rsidR="00B85DF2" w:rsidRPr="00B85DF2" w:rsidTr="00B85DF2">
        <w:trPr>
          <w:trHeight w:val="288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         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300 метрів по прямій лінії (сумарна відстань) від двох місць забезпечення потужності до місця приєднання) (без податку на додану вартість), тис. грн/1 кВт</w:t>
            </w: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Оператор системи розподілу</w:t>
            </w:r>
          </w:p>
        </w:tc>
        <w:tc>
          <w:tcPr>
            <w:tcW w:w="97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Ступінь напруги в точці приєднання, кВ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з/п</w:t>
            </w: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0,4 (0,23)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 (10) 20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0,4 (0,23)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 (10)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3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міська місцевість</w:t>
            </w:r>
          </w:p>
        </w:tc>
        <w:tc>
          <w:tcPr>
            <w:tcW w:w="43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сільська місцевість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АТ «Прикарпаттяобленерго»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2,851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2,851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2,417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2,417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2,62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288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Ставки плати за стандартне приєднання електроустановок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до електричних мереж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uk-UA"/>
              </w:rPr>
              <w:t>I та ІІ ступенів (до 50 кВт включно)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на 2022 рік для міської та сільської місцевостей</w:t>
            </w:r>
          </w:p>
        </w:tc>
      </w:tr>
      <w:tr w:rsidR="00B85DF2" w:rsidRPr="00B85DF2" w:rsidTr="00B85DF2">
        <w:trPr>
          <w:trHeight w:val="312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uk-UA"/>
              </w:rPr>
              <w:t xml:space="preserve">II категорії надійності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електропостачання (приєднання електроустановок замовника до діючих мереж оператора системи розподілу на відстань, що не перевищує</w:t>
            </w:r>
          </w:p>
        </w:tc>
      </w:tr>
      <w:tr w:rsidR="00B85DF2" w:rsidRPr="00B85DF2" w:rsidTr="00B85DF2">
        <w:trPr>
          <w:trHeight w:val="288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300 метрів по прямій лінії (сумарна відстань) від двох місць забезпечення потужності до місця приєднання) (без податку на додану вартість), тис. грн/1 кВт</w:t>
            </w: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Оператор системи розподілу</w:t>
            </w:r>
          </w:p>
        </w:tc>
        <w:tc>
          <w:tcPr>
            <w:tcW w:w="97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Ступінь напруги в точці приєднання, кВ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з/п</w:t>
            </w: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0,4 (0,23)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 (10) 20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0,4 (0,23)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 (10)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3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міська місцевість</w:t>
            </w:r>
          </w:p>
        </w:tc>
        <w:tc>
          <w:tcPr>
            <w:tcW w:w="43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сільська місцевість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5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АТ «Прикарпаттяобленерго»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3,421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4,634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2,901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2,901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288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     </w:t>
            </w:r>
            <w:bookmarkStart w:id="0" w:name="_GoBack"/>
            <w:bookmarkEnd w:id="0"/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Ставки плати за стандартне приєднання електроустановок до електричних мереж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uk-UA"/>
              </w:rPr>
              <w:t>I та ІІ ступенів (до 50 кВт включно)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на 2022 рік для міської та сільської місцевостей</w:t>
            </w:r>
          </w:p>
        </w:tc>
      </w:tr>
      <w:tr w:rsidR="00B85DF2" w:rsidRPr="00B85DF2" w:rsidTr="00B85DF2">
        <w:trPr>
          <w:trHeight w:val="312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uk-UA"/>
              </w:rPr>
              <w:t xml:space="preserve">I категорії надійності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електропостачання (приєднання електроустановок замовника до діючих мереж оператора системи розподілу на відстань, що не перевищує</w:t>
            </w:r>
          </w:p>
        </w:tc>
      </w:tr>
      <w:tr w:rsidR="00B85DF2" w:rsidRPr="00B85DF2" w:rsidTr="00B85DF2">
        <w:trPr>
          <w:trHeight w:val="288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300 метрів по прямій лінії (сумарна відстань) від двох місць забезпечення потужності до місця приєднання) (без податку на додану вартість), тис. грн/1 кВт</w:t>
            </w: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Оператор системи розподілу</w:t>
            </w:r>
          </w:p>
        </w:tc>
        <w:tc>
          <w:tcPr>
            <w:tcW w:w="97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Ступінь напруги в точці приєднання, кВ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з/п</w:t>
            </w: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0,4 (0,23)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 (10) 20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0,4 (0,23)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 (10)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3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міська місцевість</w:t>
            </w:r>
          </w:p>
        </w:tc>
        <w:tc>
          <w:tcPr>
            <w:tcW w:w="43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сільська місцевість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5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АТ «Прикарпаттяобленерго»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3,706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4,016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5,02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4,257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E05D1" w:rsidRDefault="006E05D1" w:rsidP="00B85DF2">
      <w:pPr>
        <w:jc w:val="center"/>
      </w:pPr>
    </w:p>
    <w:sectPr w:rsidR="006E05D1" w:rsidSect="00B85DF2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43"/>
    <w:rsid w:val="00672943"/>
    <w:rsid w:val="006E05D1"/>
    <w:rsid w:val="00B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5E04"/>
  <w15:chartTrackingRefBased/>
  <w15:docId w15:val="{A88E68D6-4C2B-47A2-AB24-99D18449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Остап'юк Василь Васильович</dc:creator>
  <cp:keywords/>
  <dc:description/>
  <cp:lastModifiedBy>Остап'юк Василь Васильович</cp:lastModifiedBy>
  <cp:revision>3</cp:revision>
  <dcterms:created xsi:type="dcterms:W3CDTF">2022-01-24T13:33:00Z</dcterms:created>
  <dcterms:modified xsi:type="dcterms:W3CDTF">2022-01-24T13:37:00Z</dcterms:modified>
</cp:coreProperties>
</file>