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09E1" w14:textId="77777777" w:rsidR="00F11694" w:rsidRPr="00B60991" w:rsidRDefault="00F11694" w:rsidP="00F116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inorEastAsia" w:hAnsi="Times New Roman" w:cs="Times New Roman"/>
          <w:lang w:eastAsia="uk-UA"/>
        </w:rPr>
      </w:pPr>
      <w:r w:rsidRPr="00B60991">
        <w:rPr>
          <w:rFonts w:ascii="Times New Roman" w:eastAsiaTheme="minorEastAsia" w:hAnsi="Times New Roman" w:cs="Times New Roman"/>
          <w:highlight w:val="lightGray"/>
          <w:lang w:eastAsia="uk-UA"/>
        </w:rPr>
        <w:t>Житловий будинок, зміна технічних параметрів (перехід з однофазного 10 кВт на трифазне 30 кВ)  30 кВ  0,4 кВ з СЕС та УЗЕ</w:t>
      </w:r>
      <w:r w:rsidRPr="00B60991">
        <w:rPr>
          <w:rFonts w:ascii="Times New Roman" w:eastAsiaTheme="minorEastAsia" w:hAnsi="Times New Roman" w:cs="Times New Roman"/>
          <w:lang w:eastAsia="uk-UA"/>
        </w:rPr>
        <w:t xml:space="preserve"> </w:t>
      </w:r>
    </w:p>
    <w:p w14:paraId="2FF1A7C0" w14:textId="77777777" w:rsidR="00F11694" w:rsidRDefault="00F11694" w:rsidP="00F116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приєднання електроустановки певної потужності, призначеної для споживання електричної енергії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"/>
        <w:gridCol w:w="1642"/>
        <w:gridCol w:w="2699"/>
        <w:gridCol w:w="1422"/>
        <w:gridCol w:w="565"/>
        <w:gridCol w:w="735"/>
        <w:gridCol w:w="118"/>
        <w:gridCol w:w="33"/>
        <w:gridCol w:w="956"/>
        <w:gridCol w:w="428"/>
        <w:gridCol w:w="1412"/>
      </w:tblGrid>
      <w:tr w:rsidR="00F11694" w14:paraId="5FEC3BE7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2E44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C56A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Вхідний номер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uk-UA"/>
              </w:rPr>
              <w:t>(заповнюється ОСР під час подання заяви замовником)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3DC2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реєстрації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uk-UA"/>
              </w:rPr>
              <w:t>(заповнюється ОСР під час подання заяви замовником)</w:t>
            </w:r>
          </w:p>
        </w:tc>
      </w:tr>
      <w:tr w:rsidR="00F11694" w14:paraId="336F3044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3A6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DBE8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A64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11694" w14:paraId="2E86C40E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748D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1985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Кому:</w:t>
            </w:r>
          </w:p>
        </w:tc>
      </w:tr>
      <w:tr w:rsidR="00F11694" w14:paraId="2BF036BF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2488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27E8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Оператор системи розподілу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(структурний підрозділ за місцем розташування електроустановок замовника)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D974" w14:textId="3CFC7D5B" w:rsidR="00F11694" w:rsidRP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АТ «Прикарпаттяобленерго»</w:t>
            </w:r>
          </w:p>
        </w:tc>
      </w:tr>
      <w:tr w:rsidR="00F11694" w14:paraId="4AFB7ACB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FDC0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89B7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F896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11694" w14:paraId="7C503864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9198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3182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Від кого:</w:t>
            </w:r>
          </w:p>
        </w:tc>
      </w:tr>
      <w:tr w:rsidR="00F11694" w14:paraId="66E263A1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16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FC96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Найменування юридичної особи або ПІБ фізичної особи-замовника послуги з приєднання до електричних мереж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D41F" w14:textId="3D61E4A0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Дмитрів Христина Василівна</w:t>
            </w:r>
          </w:p>
        </w:tc>
      </w:tr>
      <w:tr w:rsidR="00F11694" w14:paraId="425F75F2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0470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F436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запису про право власності та реєстраційний номер об'єкта нерухомого майна в Державному реєстрі речових прав на нерухоме майно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85F3" w14:textId="6F8CA7E3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№123456789</w:t>
            </w:r>
          </w:p>
        </w:tc>
      </w:tr>
      <w:tr w:rsidR="00F11694" w14:paraId="02BE24B1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A75E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B4EA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за наявності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40D6" w14:textId="0211A089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000111222333</w:t>
            </w:r>
          </w:p>
        </w:tc>
      </w:tr>
      <w:tr w:rsidR="00F11694" w14:paraId="37E3E8B1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50B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B7ED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Наявність/відсутність статусу платника єдиного податку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C1DC" w14:textId="62DC9C46" w:rsidR="00F11694" w:rsidRPr="000C41D6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  <w:r w:rsidR="000C41D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                                              </w:t>
            </w:r>
            <w:r w:rsidR="000C41D6" w:rsidRPr="000C41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-------------</w:t>
            </w:r>
          </w:p>
        </w:tc>
      </w:tr>
      <w:tr w:rsidR="00F11694" w14:paraId="50D1FCC7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AAFD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79D7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Реєстраційний номер облікової картки платника податків 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(за наявності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DCFC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  <w:p w14:paraId="5F768C02" w14:textId="7955EFD3" w:rsidR="00F11694" w:rsidRP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1234567890</w:t>
            </w:r>
          </w:p>
          <w:p w14:paraId="61E6081C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</w:t>
            </w:r>
          </w:p>
        </w:tc>
      </w:tr>
      <w:tr w:rsidR="00F11694" w14:paraId="664C2851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39A2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BF70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Код ЄДРПОУ (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для юридичної особи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FF62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11694" w14:paraId="3C77C8A8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A3D7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1E9D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Банківські реквізити замовника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6A9" w14:textId="77777777" w:rsidR="00F11694" w:rsidRP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 </w:t>
            </w: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 xml:space="preserve">UA1111222233334444555566667777, AT </w:t>
            </w: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КБ «ПриватБанк»</w:t>
            </w:r>
          </w:p>
        </w:tc>
      </w:tr>
      <w:tr w:rsidR="00F11694" w14:paraId="71088AE7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B5C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E6C9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Характеристика об'єкта замовника:</w:t>
            </w:r>
          </w:p>
        </w:tc>
      </w:tr>
      <w:tr w:rsidR="00F11694" w14:paraId="25FD3A1B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B09C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1B5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Адреса розташування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A8EB" w14:textId="77777777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77300, Івано-Франківська обл., м. Калуш. Вул. Богдана Хмельницького, буд. 47, кв. 12</w:t>
            </w:r>
          </w:p>
        </w:tc>
      </w:tr>
      <w:tr w:rsidR="00F11694" w14:paraId="28ABF0D9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E58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CC45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Назва об’єкта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72AB" w14:textId="70DE5887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Житловий будинок</w:t>
            </w:r>
          </w:p>
        </w:tc>
      </w:tr>
      <w:tr w:rsidR="00F11694" w14:paraId="7B3217FF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8FCB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4C38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Функціональне призначення об'єкта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C249" w14:textId="77777777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Житло</w:t>
            </w:r>
          </w:p>
        </w:tc>
      </w:tr>
      <w:tr w:rsidR="00F11694" w14:paraId="0AF0B91B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9BA7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45FC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Загальні вихідні дані щодо параметрів електроустановок замовника:</w:t>
            </w:r>
          </w:p>
        </w:tc>
      </w:tr>
      <w:tr w:rsidR="00F11694" w14:paraId="66E92904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EB4B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75B6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Мета приєднання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70B1" w14:textId="0D4622BD" w:rsidR="00F11694" w:rsidRP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Зміна технічних параметрів</w:t>
            </w:r>
          </w:p>
        </w:tc>
      </w:tr>
      <w:tr w:rsidR="00F11694" w14:paraId="65639E92" w14:textId="77777777" w:rsidTr="00F11694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5BD1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0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20D6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Дозволена потужність відповідно до умов договору про надання послуг з розподілу електричної енергії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uk-UA"/>
              </w:rPr>
              <w:t>(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у разі наявності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uk-UA"/>
              </w:rPr>
              <w:t>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AF9F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Потужність, кВт</w:t>
            </w:r>
          </w:p>
        </w:tc>
        <w:tc>
          <w:tcPr>
            <w:tcW w:w="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4698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Ступінь напруги в точці приєднання, кВ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1B45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Номер договору на розподіл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0F31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договору на розподіл</w:t>
            </w:r>
          </w:p>
        </w:tc>
      </w:tr>
      <w:tr w:rsidR="00F11694" w14:paraId="4FF6A6C1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23BA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647F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3262" w14:textId="56AF6980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8FB4" w14:textId="226F4039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0,23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A56B" w14:textId="6E66A0FC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24111111</w:t>
            </w:r>
          </w:p>
        </w:tc>
      </w:tr>
      <w:tr w:rsidR="00F11694" w14:paraId="10CC9AE4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0C62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F65F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Замовлена до приєднання потужність, кВт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9480" w14:textId="20FF93B0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F11694" w14:paraId="0572E331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CCA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3859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Величина максимального розрахункового (прогнозованого) навантаження з урахуванням існуючої дозволеної потужності, кВт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6B7A" w14:textId="77777777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F11694" w14:paraId="0EFF3C93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874C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46CC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Рівень напруги в точці приєднання, кВ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F84C" w14:textId="07D19DA2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0,4</w:t>
            </w:r>
          </w:p>
        </w:tc>
      </w:tr>
      <w:tr w:rsidR="00F11694" w14:paraId="0551ED67" w14:textId="77777777" w:rsidTr="00F11694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9962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3778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Рік введення потужності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BB9B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Величина максимального розрахункового (прогнозованого) навантаження з урахуванням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існуючої дозволеної (договірної) потужності, кВт</w:t>
            </w:r>
          </w:p>
        </w:tc>
        <w:tc>
          <w:tcPr>
            <w:tcW w:w="20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E7F3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Категорія надійності електропостачання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296D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Прогнозована дата введення об'єкта/</w:t>
            </w:r>
            <w:r>
              <w:rPr>
                <w:rFonts w:ascii="Times New Roman" w:eastAsiaTheme="minorEastAsia" w:hAnsi="Times New Roman" w:cs="Times New Roman"/>
                <w:b/>
                <w:color w:val="0070C0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електроустанов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ки замовника в експлуатацію</w:t>
            </w:r>
          </w:p>
        </w:tc>
      </w:tr>
      <w:tr w:rsidR="00F11694" w14:paraId="2461129A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1BD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C7C7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825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EE3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I категорія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надійності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електропостачання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F697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II категорія надійності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електропостачання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B674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 xml:space="preserve">III категорія надійності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електропостачання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170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11694" w14:paraId="60A01568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5A6A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5E62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D98E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B1E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005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6CA7" w14:textId="77777777" w:rsidR="00F11694" w:rsidRP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1E88" w14:textId="7AA8792F" w:rsidR="00F11694" w:rsidRP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31.12.2026</w:t>
            </w:r>
          </w:p>
        </w:tc>
      </w:tr>
      <w:tr w:rsidR="00F11694" w14:paraId="3DC443E5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13FD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CF9D" w14:textId="57DD425B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31.12.202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9DF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BFB4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F01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F32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618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11694" w14:paraId="1626AC4A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857B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8A1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420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F15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233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C2F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214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11694" w14:paraId="25B7D084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503F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806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0AD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D629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11694" w14:paraId="6F2F5F61" w14:textId="77777777" w:rsidTr="00F11694">
        <w:trPr>
          <w:jc w:val="center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27D4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20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BB9E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Категорія надійності, кВт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80CD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I категорія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надійності електропостачання</w:t>
            </w:r>
          </w:p>
        </w:tc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199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II категорія надійності електропостачання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BE5A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III категорія надійності електропостачання</w:t>
            </w:r>
          </w:p>
        </w:tc>
      </w:tr>
      <w:tr w:rsidR="00F11694" w14:paraId="06E3E77F" w14:textId="77777777" w:rsidTr="00F11694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0088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149" w14:textId="77777777" w:rsidR="00F11694" w:rsidRDefault="00F1169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F9FB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F192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2A49" w14:textId="202E8CB5" w:rsidR="00F11694" w:rsidRPr="000C41D6" w:rsidRDefault="000C41D6" w:rsidP="000C4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41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F11694" w14:paraId="10714CAF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6B8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B668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Відомості щодо встановлення точки приєднання (межі балансової належності електроустановок замовника та ОСР) на території земельної ділянки замовника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1E5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  <w:p w14:paraId="3D1A4E49" w14:textId="6A33A6CE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не заперечую</w:t>
            </w:r>
          </w:p>
          <w:p w14:paraId="353A162B" w14:textId="2C3DF68A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11694" w14:paraId="315D5B69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9FFA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21D3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Інформація про бажання замовника здійснювати проєктування та/або будівництво лінійної частини приєднання та/або заходів зі створення потужності 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3A0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20"/>
                <w:lang w:eastAsia="uk-UA"/>
              </w:rPr>
            </w:pPr>
          </w:p>
          <w:p w14:paraId="3823EEE7" w14:textId="3C465D1F" w:rsidR="00F11694" w:rsidRDefault="000C41D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-------------</w:t>
            </w:r>
          </w:p>
          <w:p w14:paraId="5590DC39" w14:textId="026FCA79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11694" w14:paraId="31856180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A9C7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20F1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Необхідність приєднання будівельних струмоприймачів, кВт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BBD" w14:textId="2D37B076" w:rsidR="00F11694" w:rsidRDefault="000C4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--------------</w:t>
            </w:r>
          </w:p>
        </w:tc>
      </w:tr>
      <w:tr w:rsidR="00F11694" w14:paraId="200CBACB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3C0C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7C50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Живлення будівельних струмоприймачів передбачити від електроустановок зовнішнього електрозабезпечення об'єкта забудови після реалізації проєкту зовнішнього електропостачання об'єкта забудови 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EBD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  <w:p w14:paraId="0B0779D8" w14:textId="3DC95CEB" w:rsidR="00F11694" w:rsidRPr="00F11694" w:rsidRDefault="000C41D6" w:rsidP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  <w:p w14:paraId="38DA0C0A" w14:textId="15B73304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11694" w14:paraId="77215C07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CB7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BC1E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Приєднання електроустановок замовника до електричних мереж суб'єкта господарювання, який не є ОСР (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згідно з пунктом 4.1.11 Кодексу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8D5D" w14:textId="77777777" w:rsidR="00F11694" w:rsidRP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ні</w:t>
            </w:r>
          </w:p>
          <w:p w14:paraId="03FF6063" w14:textId="6CA80E85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11694" w14:paraId="214A5FF7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73DD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D59A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Обраний Замовником постачальник послуги комерційного обліку (вказати необхідне)</w:t>
            </w:r>
          </w:p>
          <w:p w14:paraId="5AA8597F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uk-UA"/>
              </w:rPr>
              <w:t>*Інформація про обраного ППКО вказується з реєстр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eastAsiaTheme="minorEastAsia" w:hAnsi="Times New Roman" w:cs="Times New Roman"/>
                <w:bCs/>
                <w:i/>
                <w:sz w:val="20"/>
                <w:szCs w:val="20"/>
                <w:lang w:eastAsia="uk-UA"/>
              </w:rPr>
              <w:t xml:space="preserve"> ППКО (з реєстром ППКО можна ознайомитися за посиланням: </w:t>
            </w:r>
            <w:hyperlink r:id="rId5" w:history="1">
              <w:r>
                <w:rPr>
                  <w:rStyle w:val="a6"/>
                  <w:rFonts w:ascii="Times New Roman" w:eastAsiaTheme="minorEastAsia" w:hAnsi="Times New Roman" w:cs="Times New Roman"/>
                  <w:i/>
                  <w:color w:val="000000" w:themeColor="text1"/>
                  <w:sz w:val="20"/>
                  <w:szCs w:val="20"/>
                  <w:lang w:eastAsia="uk-UA"/>
                </w:rPr>
                <w:t>https://ua.energy/uchasnikam_rinku/administrator-komertsijnogo-obliku/reyestr-ppko-ta-protsedura-yih-reyestratsiyi/</w:t>
              </w:r>
            </w:hyperlink>
            <w:r>
              <w:rPr>
                <w:rFonts w:ascii="Times New Roman" w:eastAsiaTheme="minorEastAsia" w:hAnsi="Times New Roman" w:cs="Times New Roman"/>
                <w:i/>
                <w:color w:val="000000" w:themeColor="text1"/>
                <w:sz w:val="20"/>
                <w:szCs w:val="20"/>
                <w:u w:val="single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434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</w:p>
          <w:p w14:paraId="1470F40F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___________АТ «Прикарпаттяобленерго»________________</w:t>
            </w:r>
          </w:p>
          <w:p w14:paraId="4C4F9A85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(зазначити  ППКО*)</w:t>
            </w:r>
          </w:p>
          <w:p w14:paraId="24E7CD90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6BC5E0B5" w14:textId="77777777" w:rsidR="00F11694" w:rsidRP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якщо замовник не обрав ППКО із реєстру*, обраним ППКО вважається ОСР</w:t>
            </w:r>
          </w:p>
        </w:tc>
      </w:tr>
      <w:tr w:rsidR="00F11694" w14:paraId="233E5CCE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42E6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45EC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Детальні вихідні дані щодо параметрів електроустановок замовника:</w:t>
            </w:r>
          </w:p>
        </w:tc>
      </w:tr>
      <w:tr w:rsidR="00F11694" w14:paraId="6021384E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1E28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BDC5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Кількість точок приєднання 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537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6"/>
                <w:szCs w:val="20"/>
                <w:lang w:eastAsia="uk-UA"/>
              </w:rPr>
            </w:pPr>
          </w:p>
          <w:p w14:paraId="16E3D957" w14:textId="77777777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______________________________</w:t>
            </w:r>
          </w:p>
          <w:p w14:paraId="3E15A9D5" w14:textId="0641EB59" w:rsidR="00F11694" w:rsidRDefault="00F116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11694" w14:paraId="32D6A0C9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DFB3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CE49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Відомості щодо встановленої потужності генеруючих установок (існуючих або таких, що будуть встановлені) 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B4E3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Тип</w:t>
            </w:r>
          </w:p>
          <w:p w14:paraId="748557A8" w14:textId="51BF33FE" w:rsidR="00F11694" w:rsidRDefault="000C4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СЕС</w:t>
            </w:r>
          </w:p>
        </w:tc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B727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Потужність, кВт</w:t>
            </w:r>
          </w:p>
          <w:p w14:paraId="76FF1507" w14:textId="77777777" w:rsidR="00F11694" w:rsidRP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F11694" w14:paraId="057DB26E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094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2B80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 xml:space="preserve">Відомості щодо встановленої потужності установок зберігання енергії (існуючих або таких, що будуть встановлені) </w:t>
            </w:r>
          </w:p>
        </w:tc>
        <w:tc>
          <w:tcPr>
            <w:tcW w:w="1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792F" w14:textId="70FE8633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Тип</w:t>
            </w:r>
            <w:r w:rsidR="000C41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</w:p>
          <w:p w14:paraId="0CCCD5F2" w14:textId="0FC4A4BE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5E89" w14:textId="77777777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Потужність, кВт</w:t>
            </w:r>
          </w:p>
          <w:p w14:paraId="728F7B64" w14:textId="2F3A88CB" w:rsidR="00F11694" w:rsidRDefault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11694" w14:paraId="060AC6E2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C641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9078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Існуюча дозволена до відпуску в мережу електрична потужність активного споживача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ru-RU" w:eastAsia="uk-UA"/>
              </w:rPr>
              <w:t>, кВт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1CC" w14:textId="4EF44EAA" w:rsidR="00F11694" w:rsidRDefault="000C4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-----------------</w:t>
            </w:r>
          </w:p>
        </w:tc>
      </w:tr>
      <w:tr w:rsidR="00F11694" w14:paraId="1188A748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84AC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99A4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Замовлена до відпуску в мережу електрична потужність від генеруючих установок (існуючих або таких, що будуть встановлені), кВт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CA5" w14:textId="23EFC4B2" w:rsidR="00F11694" w:rsidRDefault="000C4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------------------</w:t>
            </w:r>
          </w:p>
        </w:tc>
      </w:tr>
      <w:tr w:rsidR="00F11694" w14:paraId="3F0AC834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79E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86A9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Контактні дані:</w:t>
            </w:r>
          </w:p>
        </w:tc>
      </w:tr>
      <w:tr w:rsidR="00F11694" w14:paraId="0850BEF6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F52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EAC2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лектронна а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дреса для листування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D045" w14:textId="05F0BB55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>dmytrivhristina@example.com</w:t>
            </w:r>
          </w:p>
        </w:tc>
      </w:tr>
      <w:tr w:rsidR="00F11694" w14:paraId="0C894483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9951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89E0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Номер телефону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1ADD" w14:textId="77777777" w:rsidR="00F11694" w:rsidRPr="00F11694" w:rsidRDefault="00F11694" w:rsidP="00F116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>+380</w:t>
            </w: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96</w:t>
            </w:r>
            <w:r w:rsidRPr="00F1169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>1234567</w:t>
            </w:r>
          </w:p>
        </w:tc>
      </w:tr>
      <w:tr w:rsidR="00F11694" w14:paraId="7AD07F95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2039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DAE3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Необхідність направлення документів за результатом розгляду цієї заяви та за результатами надання послуги з приєднання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 xml:space="preserve">поштою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(вказати поштову а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дресу для листування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086F" w14:textId="760E763C" w:rsidR="00F11694" w:rsidRPr="000C41D6" w:rsidRDefault="000C41D6" w:rsidP="000C41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C41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Центр обслуговування клієнтів АТ «Прикарпаттяобленерго»</w:t>
            </w:r>
          </w:p>
        </w:tc>
      </w:tr>
      <w:tr w:rsidR="00F11694" w14:paraId="32899E22" w14:textId="77777777" w:rsidTr="00F11694">
        <w:trPr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81AC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77C7" w14:textId="77777777" w:rsidR="00F11694" w:rsidRDefault="00F1169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Інше</w:t>
            </w:r>
          </w:p>
        </w:tc>
        <w:tc>
          <w:tcPr>
            <w:tcW w:w="27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F465" w14:textId="77777777" w:rsidR="00F11694" w:rsidRDefault="00F1169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F11694" w14:paraId="515048AB" w14:textId="77777777" w:rsidTr="00F11694">
        <w:trPr>
          <w:trHeight w:val="3210"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737" w14:textId="77777777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8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327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Прошу надати послугу з приєднання електроустановок, призначених для споживання електричної енергії, до електричних мереж та здійснити комплекс заходів з приєднання та безоплатного підключення електроустановок до електричних мереж. Оплату отриманих послуг гарантую.</w:t>
            </w:r>
          </w:p>
          <w:p w14:paraId="1ED597C5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32C29ED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До заяви про приєднання додаються документи, передбачені вимогами пункту 4.4.2 глави 4.4 розділу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uk-UA"/>
              </w:rPr>
              <w:t xml:space="preserve">IV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Кодексу. </w:t>
            </w:r>
          </w:p>
          <w:p w14:paraId="505115E7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Відповідальність за достовірність даних, наданих у заяві, несе заявник.</w:t>
            </w:r>
          </w:p>
          <w:p w14:paraId="51C23096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Достовірність наданих даних підтверджую</w:t>
            </w:r>
          </w:p>
          <w:p w14:paraId="21CECA07" w14:textId="1D9204D0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                                                                      ________________      </w:t>
            </w:r>
            <w:r w:rsidR="00B60991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                  </w:t>
            </w:r>
            <w:r w:rsidRPr="00B60991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Дмитрів Х.В.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         (дата)                              (підпис)</w:t>
            </w:r>
          </w:p>
          <w:p w14:paraId="152938BA" w14:textId="77777777" w:rsidR="00F11694" w:rsidRDefault="00F1169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обсягів, наданих за Договором послуг.</w:t>
            </w:r>
          </w:p>
          <w:p w14:paraId="6971E44D" w14:textId="40C43CB3" w:rsidR="00F11694" w:rsidRDefault="00F116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  </w:t>
            </w:r>
            <w:r>
              <w:t xml:space="preserve"> </w:t>
            </w:r>
            <w:r w:rsidRPr="00B60991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Дмитрів Х.В.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  (підпис)</w:t>
            </w:r>
          </w:p>
        </w:tc>
      </w:tr>
    </w:tbl>
    <w:p w14:paraId="1000BB24" w14:textId="77777777" w:rsidR="00F11694" w:rsidRDefault="00F11694" w:rsidP="00F116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07180097" w14:textId="77777777" w:rsidR="00F11694" w:rsidRDefault="00F11694" w:rsidP="00F116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3EDB5049" w14:textId="77777777" w:rsidR="00F11694" w:rsidRDefault="00F11694" w:rsidP="00F116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EA3D988" w14:textId="77777777" w:rsidR="00F11694" w:rsidRDefault="00F11694" w:rsidP="00F116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67C7EB7F" w14:textId="77777777" w:rsidR="00CB5E42" w:rsidRDefault="000C41D6"/>
    <w:sectPr w:rsidR="00CB5E42" w:rsidSect="00F11694">
      <w:pgSz w:w="11906" w:h="16838"/>
      <w:pgMar w:top="426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91"/>
    <w:rsid w:val="000C41D6"/>
    <w:rsid w:val="00502F1D"/>
    <w:rsid w:val="007B27EB"/>
    <w:rsid w:val="00A12091"/>
    <w:rsid w:val="00A87C49"/>
    <w:rsid w:val="00B60991"/>
    <w:rsid w:val="00F1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0223"/>
  <w15:chartTrackingRefBased/>
  <w15:docId w15:val="{8444777D-1273-4B8A-9FB4-5EF86410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6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11694"/>
    <w:pPr>
      <w:spacing w:line="240" w:lineRule="auto"/>
    </w:pPr>
    <w:rPr>
      <w:sz w:val="20"/>
      <w:szCs w:val="20"/>
    </w:rPr>
  </w:style>
  <w:style w:type="character" w:customStyle="1" w:styleId="a4">
    <w:name w:val="Текст примітки Знак"/>
    <w:basedOn w:val="a0"/>
    <w:link w:val="a3"/>
    <w:uiPriority w:val="99"/>
    <w:semiHidden/>
    <w:rsid w:val="00F11694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F11694"/>
    <w:rPr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11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a.energy/uchasnikam_rinku/administrator-komertsijnogo-obliku/reyestr-ppko-ta-protsedura-yih-reyestratsiy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0146-1387-446A-9BEF-DDBF0F2D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4312</Words>
  <Characters>2458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Гораль Уляна Ярославівна</dc:creator>
  <cp:keywords/>
  <dc:description/>
  <cp:lastModifiedBy>Гораль Уляна Ярославівна</cp:lastModifiedBy>
  <cp:revision>3</cp:revision>
  <dcterms:created xsi:type="dcterms:W3CDTF">2026-01-08T12:32:00Z</dcterms:created>
  <dcterms:modified xsi:type="dcterms:W3CDTF">2026-01-08T12:57:00Z</dcterms:modified>
</cp:coreProperties>
</file>