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ind w:firstLine="538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ind w:left="5387" w:right="141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електричної енергії АТ          «Прикарпаттяобленерго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387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(П.І.Б. фіз. особи,/ назва підприємства, організації)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45" w:firstLine="0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паспорт: серія________№________________________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(для фіз.особи)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інд. подат. № /код ЄДРПОУ______________________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адреса_________________________________________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387" w:hanging="142.00000000000045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5245" w:firstLine="0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  тел.____________________________________________                                                                            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993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Договір/особ.рах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12">
      <w:pPr>
        <w:spacing w:line="240" w:lineRule="auto"/>
        <w:ind w:right="-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-277265</wp:posOffset>
                </wp:positionH>
                <wp:positionV relativeFrom="paragraph">
                  <wp:posOffset>203835</wp:posOffset>
                </wp:positionV>
                <wp:extent cx="214630" cy="18034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51385" y="3702530"/>
                          <a:ext cx="18923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-277265</wp:posOffset>
                </wp:positionH>
                <wp:positionV relativeFrom="paragraph">
                  <wp:posOffset>203835</wp:posOffset>
                </wp:positionV>
                <wp:extent cx="214630" cy="18034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3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Прошу направити уповноваженого представника АТ «Прикарпаттяобленерго» для перевірки якості проведених робіт на вузлі обліку електричної енергії в зв’язку із: </w:t>
      </w:r>
    </w:p>
    <w:tbl>
      <w:tblPr>
        <w:tblStyle w:val="Table1"/>
        <w:tblW w:w="10348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63"/>
        <w:gridCol w:w="4285"/>
        <w:tblGridChange w:id="0">
          <w:tblGrid>
            <w:gridCol w:w="6063"/>
            <w:gridCol w:w="4285"/>
          </w:tblGrid>
        </w:tblGridChange>
      </w:tblGrid>
      <w:tr>
        <w:trPr>
          <w:cantSplit w:val="0"/>
          <w:trHeight w:val="132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left="-118" w:right="-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заміною автомата (необхідністю внесення конструктивних  змін в схему точки комерційного обліку чи її реконструкції)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-46837</wp:posOffset>
                      </wp:positionH>
                      <wp:positionV relativeFrom="paragraph">
                        <wp:posOffset>26035</wp:posOffset>
                      </wp:positionV>
                      <wp:extent cx="157935" cy="14140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-46837</wp:posOffset>
                      </wp:positionH>
                      <wp:positionV relativeFrom="paragraph">
                        <wp:posOffset>26035</wp:posOffset>
                      </wp:positionV>
                      <wp:extent cx="157935" cy="141405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225" w:right="-2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зміною технічних характеристик об’єкту (використання для обігріву стаціонарних електроопалювальних приладів)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38242</wp:posOffset>
                      </wp:positionV>
                      <wp:extent cx="157935" cy="1414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38242</wp:posOffset>
                      </wp:positionV>
                      <wp:extent cx="157935" cy="14140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225" w:right="-28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реконструкцією вузла обліку відповідно до вимог ПУЕ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-46041</wp:posOffset>
                      </wp:positionH>
                      <wp:positionV relativeFrom="paragraph">
                        <wp:posOffset>31115</wp:posOffset>
                      </wp:positionV>
                      <wp:extent cx="157935" cy="1414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-46041</wp:posOffset>
                      </wp:positionH>
                      <wp:positionV relativeFrom="paragraph">
                        <wp:posOffset>31115</wp:posOffset>
                      </wp:positionV>
                      <wp:extent cx="157935" cy="14140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опалення (наявне):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електричне;       газове;      твердопаливне;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899794</wp:posOffset>
                      </wp:positionH>
                      <wp:positionV relativeFrom="paragraph">
                        <wp:posOffset>27305</wp:posOffset>
                      </wp:positionV>
                      <wp:extent cx="157935" cy="14140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899794</wp:posOffset>
                      </wp:positionH>
                      <wp:positionV relativeFrom="paragraph">
                        <wp:posOffset>27305</wp:posOffset>
                      </wp:positionV>
                      <wp:extent cx="157935" cy="141405"/>
                      <wp:effectExtent b="0" l="0" r="0" t="0"/>
                      <wp:wrapNone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1475055</wp:posOffset>
                      </wp:positionH>
                      <wp:positionV relativeFrom="paragraph">
                        <wp:posOffset>27559</wp:posOffset>
                      </wp:positionV>
                      <wp:extent cx="157935" cy="14140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1475055</wp:posOffset>
                      </wp:positionH>
                      <wp:positionV relativeFrom="paragraph">
                        <wp:posOffset>27559</wp:posOffset>
                      </wp:positionV>
                      <wp:extent cx="157935" cy="141405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-46354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-46354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інше_______________________________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сумарною потужністю___________ _кВт.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                                     (заповняється Споживачем)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ind w:left="175" w:hanging="28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Прошу направити уповноваженого представника АТ «Прикарпаттяобленерго» в зв’язку із виявленими                                           дефектами: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-186054</wp:posOffset>
                      </wp:positionH>
                      <wp:positionV relativeFrom="paragraph">
                        <wp:posOffset>45466</wp:posOffset>
                      </wp:positionV>
                      <wp:extent cx="214630" cy="180340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51385" y="370253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-186054</wp:posOffset>
                      </wp:positionH>
                      <wp:positionV relativeFrom="paragraph">
                        <wp:posOffset>45466</wp:posOffset>
                      </wp:positionV>
                      <wp:extent cx="214630" cy="180340"/>
                      <wp:effectExtent b="0" l="0" r="0" t="0"/>
                      <wp:wrapNone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80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зупинкою роботи лічильника (не змінюються показники)/(погасло табло)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-52552</wp:posOffset>
                      </wp:positionH>
                      <wp:positionV relativeFrom="paragraph">
                        <wp:posOffset>22860</wp:posOffset>
                      </wp:positionV>
                      <wp:extent cx="157935" cy="14140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-52552</wp:posOffset>
                      </wp:positionH>
                      <wp:positionV relativeFrom="paragraph">
                        <wp:posOffset>22860</wp:posOffset>
                      </wp:positionV>
                      <wp:extent cx="157935" cy="141405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електротермічним ушкодженням лічильника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-55083</wp:posOffset>
                      </wp:positionH>
                      <wp:positionV relativeFrom="paragraph">
                        <wp:posOffset>29845</wp:posOffset>
                      </wp:positionV>
                      <wp:extent cx="157935" cy="1414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-55083</wp:posOffset>
                      </wp:positionH>
                      <wp:positionV relativeFrom="paragraph">
                        <wp:posOffset>29845</wp:posOffset>
                      </wp:positionV>
                      <wp:extent cx="157935" cy="14140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зривом пломби про повірку засобів комерційного обліку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-55547</wp:posOffset>
                      </wp:positionH>
                      <wp:positionV relativeFrom="paragraph">
                        <wp:posOffset>22888</wp:posOffset>
                      </wp:positionV>
                      <wp:extent cx="157935" cy="14140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-55547</wp:posOffset>
                      </wp:positionH>
                      <wp:positionV relativeFrom="paragraph">
                        <wp:posOffset>22888</wp:posOffset>
                      </wp:positionV>
                      <wp:extent cx="157935" cy="14140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зривом пломби ОСР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-55405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-55405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затемненням корпусу КДЕ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-47311</wp:posOffset>
                      </wp:positionH>
                      <wp:positionV relativeFrom="paragraph">
                        <wp:posOffset>22860</wp:posOffset>
                      </wp:positionV>
                      <wp:extent cx="157935" cy="14140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79733" y="3721998"/>
                                <a:ext cx="132535" cy="116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-47311</wp:posOffset>
                      </wp:positionH>
                      <wp:positionV relativeFrom="paragraph">
                        <wp:posOffset>22860</wp:posOffset>
                      </wp:positionV>
                      <wp:extent cx="157935" cy="141405"/>
                      <wp:effectExtent b="0" l="0" r="0" t="0"/>
                      <wp:wrapNone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935" cy="1414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3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механічним пошкодженням корпусу лічильника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-55556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-55556</wp:posOffset>
                      </wp:positionH>
                      <wp:positionV relativeFrom="paragraph">
                        <wp:posOffset>22860</wp:posOffset>
                      </wp:positionV>
                      <wp:extent cx="157480" cy="140970"/>
                      <wp:effectExtent b="0" l="0" r="0" t="0"/>
                      <wp:wrapNone/>
                      <wp:docPr id="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Середньомісячне споживання _______кВт год.______________________________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(заповнюється працівником ЦОК)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Прошу направити уповноваженого представника АТ «Прикарпаттяобленерго» в зв’язку із: *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-105789</wp:posOffset>
                      </wp:positionH>
                      <wp:positionV relativeFrom="paragraph">
                        <wp:posOffset>-10794</wp:posOffset>
                      </wp:positionV>
                      <wp:extent cx="214630" cy="179019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51385" y="3703191"/>
                                <a:ext cx="189230" cy="1536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-105789</wp:posOffset>
                      </wp:positionH>
                      <wp:positionV relativeFrom="paragraph">
                        <wp:posOffset>-10794</wp:posOffset>
                      </wp:positionV>
                      <wp:extent cx="214630" cy="179019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790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*Даний пункт заповнюється тільки непобутовими споживачами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486"/>
              </w:tabs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закінченням терміну повірки: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-62390</wp:posOffset>
                      </wp:positionH>
                      <wp:positionV relativeFrom="paragraph">
                        <wp:posOffset>24765</wp:posOffset>
                      </wp:positionV>
                      <wp:extent cx="157480" cy="14097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-62390</wp:posOffset>
                      </wp:positionH>
                      <wp:positionV relativeFrom="paragraph">
                        <wp:posOffset>24765</wp:posOffset>
                      </wp:positionV>
                      <wp:extent cx="157480" cy="140970"/>
                      <wp:effectExtent b="0" l="0" r="0" t="0"/>
                      <wp:wrapNone/>
                      <wp:docPr id="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486"/>
              </w:tabs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електролічильника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244295</wp:posOffset>
                      </wp:positionH>
                      <wp:positionV relativeFrom="paragraph">
                        <wp:posOffset>44630</wp:posOffset>
                      </wp:positionV>
                      <wp:extent cx="143510" cy="11892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86945" y="3733238"/>
                                <a:ext cx="118110" cy="9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244295</wp:posOffset>
                      </wp:positionH>
                      <wp:positionV relativeFrom="paragraph">
                        <wp:posOffset>44630</wp:posOffset>
                      </wp:positionV>
                      <wp:extent cx="143510" cy="118925"/>
                      <wp:effectExtent b="0" l="0" r="0" t="0"/>
                      <wp:wrapNone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510" cy="118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486"/>
              </w:tabs>
              <w:spacing w:line="240" w:lineRule="auto"/>
              <w:ind w:left="2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трансформаторів струму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164797</wp:posOffset>
                      </wp:positionV>
                      <wp:extent cx="157480" cy="14097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164797</wp:posOffset>
                      </wp:positionV>
                      <wp:extent cx="157480" cy="1409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245243</wp:posOffset>
                      </wp:positionH>
                      <wp:positionV relativeFrom="paragraph">
                        <wp:posOffset>20955</wp:posOffset>
                      </wp:positionV>
                      <wp:extent cx="143510" cy="1189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6945" y="3733238"/>
                                <a:ext cx="118110" cy="9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245243</wp:posOffset>
                      </wp:positionH>
                      <wp:positionV relativeFrom="paragraph">
                        <wp:posOffset>20955</wp:posOffset>
                      </wp:positionV>
                      <wp:extent cx="143510" cy="11892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510" cy="118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496"/>
              </w:tabs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необхідністю перевірки контактних з’єднань на вузлі обліку 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496"/>
              </w:tabs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несправністю ввідного комутаційного пристрою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-62703</wp:posOffset>
                      </wp:positionH>
                      <wp:positionV relativeFrom="paragraph">
                        <wp:posOffset>26035</wp:posOffset>
                      </wp:positionV>
                      <wp:extent cx="157480" cy="14097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-62703</wp:posOffset>
                      </wp:positionH>
                      <wp:positionV relativeFrom="paragraph">
                        <wp:posOffset>26035</wp:posOffset>
                      </wp:positionV>
                      <wp:extent cx="157480" cy="140970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496"/>
              </w:tabs>
              <w:spacing w:line="240" w:lineRule="auto"/>
              <w:ind w:left="31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інше_______________________________________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-66191</wp:posOffset>
                      </wp:positionH>
                      <wp:positionV relativeFrom="paragraph">
                        <wp:posOffset>26670</wp:posOffset>
                      </wp:positionV>
                      <wp:extent cx="157480" cy="140970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279960" y="3722215"/>
                                <a:ext cx="132080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-66191</wp:posOffset>
                      </wp:positionH>
                      <wp:positionV relativeFrom="paragraph">
                        <wp:posOffset>26670</wp:posOffset>
                      </wp:positionV>
                      <wp:extent cx="157480" cy="140970"/>
                      <wp:effectExtent b="0" l="0" r="0" t="0"/>
                      <wp:wrapNone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80" cy="1409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496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об’єкті за адресою:____________________________ 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Інші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-191769</wp:posOffset>
                      </wp:positionH>
                      <wp:positionV relativeFrom="paragraph">
                        <wp:posOffset>-11987</wp:posOffset>
                      </wp:positionV>
                      <wp:extent cx="214630" cy="18034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1385" y="3702530"/>
                                <a:ext cx="189230" cy="15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-191769</wp:posOffset>
                      </wp:positionH>
                      <wp:positionV relativeFrom="paragraph">
                        <wp:posOffset>-11987</wp:posOffset>
                      </wp:positionV>
                      <wp:extent cx="214630" cy="180340"/>
                      <wp:effectExtent b="0" l="0" r="0" t="0"/>
                      <wp:wrapNone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630" cy="1803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Важливо! Зняття пломби проводити тільки в присутності представника ОСР.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39">
      <w:pPr>
        <w:spacing w:line="240" w:lineRule="auto"/>
        <w:ind w:left="-284" w:firstLine="14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Зобов’язуюсь забезпечити допуск до електроустановки та внутрішньої проводки, безпечні умови виконання робіт та збереження цілісності пломбувального матеріалу та пломб оператора системи розподілу. Ознайомлений, що 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рив та пошкодження пломби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є підставою до оформлення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акту про порушення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правил роздрібного ринку електроенергії та кодексу комерційного обліку електроенергії 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Оплату згідно виданих рахунків гарантую(ємо). </w:t>
      </w:r>
    </w:p>
    <w:p w:rsidR="00000000" w:rsidDel="00000000" w:rsidP="00000000" w:rsidRDefault="00000000" w:rsidRPr="00000000" w14:paraId="0000003A">
      <w:pPr>
        <w:spacing w:line="240" w:lineRule="auto"/>
        <w:ind w:left="7230" w:firstLine="142.00000000000045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_____________________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( підпис)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16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«____»___________20___р.                                                        підпис_______________/______________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84"/>
          <w:tab w:val="left" w:leader="none" w:pos="1134"/>
          <w:tab w:val="left" w:leader="none" w:pos="11482"/>
        </w:tabs>
        <w:spacing w:after="160" w:line="259" w:lineRule="auto"/>
        <w:ind w:left="-14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