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5ABD" w14:textId="77777777" w:rsidR="00A21DE9" w:rsidRPr="00C1177B" w:rsidRDefault="00A21DE9" w:rsidP="00A21D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1177B">
        <w:rPr>
          <w:rFonts w:ascii="Times New Roman" w:hAnsi="Times New Roman"/>
          <w:b/>
          <w:bCs/>
          <w:sz w:val="28"/>
          <w:szCs w:val="28"/>
          <w:lang w:val="ru-RU"/>
        </w:rPr>
        <w:t>Заява про тимчасове приєднання</w:t>
      </w:r>
    </w:p>
    <w:p w14:paraId="24FBC819" w14:textId="77777777" w:rsidR="00A21DE9" w:rsidRPr="00585A85" w:rsidRDefault="00A21DE9" w:rsidP="00A21DE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992"/>
        <w:gridCol w:w="425"/>
        <w:gridCol w:w="993"/>
        <w:gridCol w:w="567"/>
        <w:gridCol w:w="567"/>
        <w:gridCol w:w="1871"/>
      </w:tblGrid>
      <w:tr w:rsidR="00A21DE9" w:rsidRPr="00C1177B" w14:paraId="3D7ECC7B" w14:textId="77777777" w:rsidTr="007C1E7A">
        <w:trPr>
          <w:trHeight w:val="564"/>
        </w:trPr>
        <w:tc>
          <w:tcPr>
            <w:tcW w:w="4928" w:type="dxa"/>
          </w:tcPr>
          <w:p w14:paraId="6A382CD7" w14:textId="77777777" w:rsidR="00A21DE9" w:rsidRPr="00C21561" w:rsidRDefault="00A21DE9" w:rsidP="007C1E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Вхідний номер</w:t>
            </w:r>
          </w:p>
          <w:p w14:paraId="081D1212" w14:textId="77777777" w:rsidR="00A21DE9" w:rsidRPr="00C21561" w:rsidRDefault="00A21DE9" w:rsidP="007C1E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16"/>
                <w:szCs w:val="20"/>
                <w:lang w:val="uk-UA"/>
              </w:rPr>
              <w:t>(заповнюється ОСР під час подання заяви замовником)</w:t>
            </w:r>
          </w:p>
        </w:tc>
        <w:tc>
          <w:tcPr>
            <w:tcW w:w="5415" w:type="dxa"/>
            <w:gridSpan w:val="6"/>
          </w:tcPr>
          <w:p w14:paraId="5E4AE779" w14:textId="77777777" w:rsidR="00A21DE9" w:rsidRPr="00C21561" w:rsidRDefault="00A21DE9" w:rsidP="007C1E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Дата реєстрації</w:t>
            </w:r>
          </w:p>
          <w:p w14:paraId="7A9EE9DD" w14:textId="77777777" w:rsidR="00A21DE9" w:rsidRPr="00C21561" w:rsidRDefault="00A21DE9" w:rsidP="007C1E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t>(заповнюється ОСР під час подання заяви замовником)</w:t>
            </w:r>
          </w:p>
        </w:tc>
      </w:tr>
      <w:tr w:rsidR="00A21DE9" w:rsidRPr="00C1177B" w14:paraId="0873B745" w14:textId="77777777" w:rsidTr="007C1E7A">
        <w:trPr>
          <w:trHeight w:val="270"/>
        </w:trPr>
        <w:tc>
          <w:tcPr>
            <w:tcW w:w="4928" w:type="dxa"/>
          </w:tcPr>
          <w:p w14:paraId="447754A3" w14:textId="77777777" w:rsidR="00A21DE9" w:rsidRPr="00C21561" w:rsidRDefault="00A21DE9" w:rsidP="007C1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415" w:type="dxa"/>
            <w:gridSpan w:val="6"/>
          </w:tcPr>
          <w:p w14:paraId="30F6D5C5" w14:textId="77777777" w:rsidR="00A21DE9" w:rsidRPr="00C21561" w:rsidRDefault="00A21DE9" w:rsidP="007C1E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21561" w14:paraId="75CCEFDE" w14:textId="77777777" w:rsidTr="007C1E7A">
        <w:trPr>
          <w:trHeight w:val="183"/>
        </w:trPr>
        <w:tc>
          <w:tcPr>
            <w:tcW w:w="10343" w:type="dxa"/>
            <w:gridSpan w:val="7"/>
          </w:tcPr>
          <w:p w14:paraId="5A4A773B" w14:textId="77777777" w:rsidR="00A21DE9" w:rsidRPr="00C21561" w:rsidRDefault="00A21DE9" w:rsidP="007C1E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Кому:</w:t>
            </w:r>
          </w:p>
        </w:tc>
      </w:tr>
      <w:tr w:rsidR="00A21DE9" w:rsidRPr="00C1177B" w14:paraId="5FCB5271" w14:textId="77777777" w:rsidTr="007C1E7A">
        <w:tc>
          <w:tcPr>
            <w:tcW w:w="4928" w:type="dxa"/>
          </w:tcPr>
          <w:p w14:paraId="521B04E5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Оператор системи розподілу</w:t>
            </w: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(структурний підрозділ за місцем розташування електроустановок замовника)</w:t>
            </w:r>
          </w:p>
        </w:tc>
        <w:tc>
          <w:tcPr>
            <w:tcW w:w="5415" w:type="dxa"/>
            <w:gridSpan w:val="6"/>
          </w:tcPr>
          <w:p w14:paraId="719798B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21561" w14:paraId="60F50577" w14:textId="77777777" w:rsidTr="007C1E7A">
        <w:tc>
          <w:tcPr>
            <w:tcW w:w="10343" w:type="dxa"/>
            <w:gridSpan w:val="7"/>
          </w:tcPr>
          <w:p w14:paraId="1626937E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 кого:</w:t>
            </w:r>
          </w:p>
        </w:tc>
      </w:tr>
      <w:tr w:rsidR="00A21DE9" w:rsidRPr="00C1177B" w14:paraId="1E72B1CB" w14:textId="77777777" w:rsidTr="007C1E7A">
        <w:trPr>
          <w:trHeight w:val="367"/>
        </w:trPr>
        <w:tc>
          <w:tcPr>
            <w:tcW w:w="4928" w:type="dxa"/>
          </w:tcPr>
          <w:p w14:paraId="32DF8504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Найменування або ПІБ фізичної особи – замовника послуги з тимчасового приєднання до електричних мереж</w:t>
            </w:r>
          </w:p>
        </w:tc>
        <w:tc>
          <w:tcPr>
            <w:tcW w:w="5415" w:type="dxa"/>
            <w:gridSpan w:val="6"/>
          </w:tcPr>
          <w:p w14:paraId="43FEBBA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1177B" w14:paraId="60EBFD7E" w14:textId="77777777" w:rsidTr="007C1E7A">
        <w:tc>
          <w:tcPr>
            <w:tcW w:w="4928" w:type="dxa"/>
          </w:tcPr>
          <w:p w14:paraId="311B7956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Серія, номер дата видачі та назва документа, що підтверджує право власності чи користування об'єктом</w:t>
            </w:r>
          </w:p>
        </w:tc>
        <w:tc>
          <w:tcPr>
            <w:tcW w:w="5415" w:type="dxa"/>
            <w:gridSpan w:val="6"/>
          </w:tcPr>
          <w:p w14:paraId="060AA1C0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1177B" w14:paraId="7CDEBE66" w14:textId="77777777" w:rsidTr="007C1E7A">
        <w:trPr>
          <w:trHeight w:val="243"/>
        </w:trPr>
        <w:tc>
          <w:tcPr>
            <w:tcW w:w="4928" w:type="dxa"/>
          </w:tcPr>
          <w:p w14:paraId="5868B432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Серія, номер дата паспорта (для фізичних осіб)</w:t>
            </w:r>
          </w:p>
        </w:tc>
        <w:tc>
          <w:tcPr>
            <w:tcW w:w="5415" w:type="dxa"/>
            <w:gridSpan w:val="6"/>
          </w:tcPr>
          <w:p w14:paraId="43D5D1C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1177B" w14:paraId="21EC02E5" w14:textId="77777777" w:rsidTr="007C1E7A">
        <w:tc>
          <w:tcPr>
            <w:tcW w:w="4928" w:type="dxa"/>
          </w:tcPr>
          <w:p w14:paraId="083B44D8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(за наявності)</w:t>
            </w:r>
          </w:p>
        </w:tc>
        <w:tc>
          <w:tcPr>
            <w:tcW w:w="5415" w:type="dxa"/>
            <w:gridSpan w:val="6"/>
          </w:tcPr>
          <w:p w14:paraId="64CCDA9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1177B" w14:paraId="5BCE791C" w14:textId="77777777" w:rsidTr="007C1E7A">
        <w:trPr>
          <w:trHeight w:val="317"/>
        </w:trPr>
        <w:tc>
          <w:tcPr>
            <w:tcW w:w="4928" w:type="dxa"/>
          </w:tcPr>
          <w:p w14:paraId="7637CBB4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Код ЄДРПОУ (для юридичної особи)</w:t>
            </w:r>
          </w:p>
        </w:tc>
        <w:tc>
          <w:tcPr>
            <w:tcW w:w="5415" w:type="dxa"/>
            <w:gridSpan w:val="6"/>
          </w:tcPr>
          <w:p w14:paraId="558EA14A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A21DE9" w:rsidRPr="00C21561" w14:paraId="45C02782" w14:textId="77777777" w:rsidTr="007C1E7A">
        <w:tc>
          <w:tcPr>
            <w:tcW w:w="10343" w:type="dxa"/>
            <w:gridSpan w:val="7"/>
          </w:tcPr>
          <w:p w14:paraId="1B09103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Характеристика об’єкта замовника:</w:t>
            </w:r>
          </w:p>
        </w:tc>
      </w:tr>
      <w:tr w:rsidR="00A21DE9" w:rsidRPr="00C21561" w14:paraId="7D811F20" w14:textId="77777777" w:rsidTr="007C1E7A">
        <w:trPr>
          <w:trHeight w:val="267"/>
        </w:trPr>
        <w:tc>
          <w:tcPr>
            <w:tcW w:w="4928" w:type="dxa"/>
          </w:tcPr>
          <w:p w14:paraId="77B88708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Місце розташування</w:t>
            </w:r>
          </w:p>
        </w:tc>
        <w:tc>
          <w:tcPr>
            <w:tcW w:w="5415" w:type="dxa"/>
            <w:gridSpan w:val="6"/>
          </w:tcPr>
          <w:p w14:paraId="7D2131D1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4C80E901" w14:textId="77777777" w:rsidTr="007C1E7A">
        <w:trPr>
          <w:trHeight w:val="271"/>
        </w:trPr>
        <w:tc>
          <w:tcPr>
            <w:tcW w:w="4928" w:type="dxa"/>
          </w:tcPr>
          <w:p w14:paraId="5D9406B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Функціональне призначення об'єкта</w:t>
            </w:r>
          </w:p>
        </w:tc>
        <w:tc>
          <w:tcPr>
            <w:tcW w:w="5415" w:type="dxa"/>
            <w:gridSpan w:val="6"/>
          </w:tcPr>
          <w:p w14:paraId="12D33AB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741D2A20" w14:textId="77777777" w:rsidTr="007C1E7A">
        <w:tc>
          <w:tcPr>
            <w:tcW w:w="10343" w:type="dxa"/>
            <w:gridSpan w:val="7"/>
          </w:tcPr>
          <w:p w14:paraId="0877B9B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Вихідні дані щодо параметрів електроустановок замовника:</w:t>
            </w:r>
          </w:p>
        </w:tc>
      </w:tr>
      <w:tr w:rsidR="00A21DE9" w:rsidRPr="00C1177B" w14:paraId="66237D20" w14:textId="77777777" w:rsidTr="007C1E7A">
        <w:trPr>
          <w:trHeight w:val="462"/>
        </w:trPr>
        <w:tc>
          <w:tcPr>
            <w:tcW w:w="4928" w:type="dxa"/>
          </w:tcPr>
          <w:p w14:paraId="1DE5FCB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Мета приєднання</w:t>
            </w: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(нове приєднання/зміна технічних параметрів)</w:t>
            </w:r>
          </w:p>
        </w:tc>
        <w:tc>
          <w:tcPr>
            <w:tcW w:w="5415" w:type="dxa"/>
            <w:gridSpan w:val="6"/>
          </w:tcPr>
          <w:p w14:paraId="1B1DED40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6A6B59C5" w14:textId="77777777" w:rsidTr="007C1E7A">
        <w:tc>
          <w:tcPr>
            <w:tcW w:w="4928" w:type="dxa"/>
            <w:vMerge w:val="restart"/>
          </w:tcPr>
          <w:p w14:paraId="7A841C66" w14:textId="77777777" w:rsidR="00A21DE9" w:rsidRPr="00C21561" w:rsidRDefault="00A21DE9" w:rsidP="007C1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Дозволена потужність відповідно до умов договору про надання послуг з розподілу електричної енергії</w:t>
            </w:r>
          </w:p>
        </w:tc>
        <w:tc>
          <w:tcPr>
            <w:tcW w:w="992" w:type="dxa"/>
          </w:tcPr>
          <w:p w14:paraId="394264D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21561">
              <w:rPr>
                <w:rFonts w:ascii="Times New Roman" w:hAnsi="Times New Roman"/>
                <w:sz w:val="16"/>
                <w:szCs w:val="16"/>
                <w:lang w:val="uk-UA"/>
              </w:rPr>
              <w:t>Потужність, кВт</w:t>
            </w:r>
          </w:p>
        </w:tc>
        <w:tc>
          <w:tcPr>
            <w:tcW w:w="1418" w:type="dxa"/>
            <w:gridSpan w:val="2"/>
          </w:tcPr>
          <w:p w14:paraId="4323B2F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t>Ступінь напруги в точці приєднання, кВ</w:t>
            </w:r>
          </w:p>
        </w:tc>
        <w:tc>
          <w:tcPr>
            <w:tcW w:w="1134" w:type="dxa"/>
            <w:gridSpan w:val="2"/>
          </w:tcPr>
          <w:p w14:paraId="4B95C1A3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16"/>
                <w:szCs w:val="20"/>
                <w:lang w:val="uk-UA"/>
              </w:rPr>
              <w:t>Номер договору на розподіл</w:t>
            </w:r>
          </w:p>
        </w:tc>
        <w:tc>
          <w:tcPr>
            <w:tcW w:w="1871" w:type="dxa"/>
          </w:tcPr>
          <w:p w14:paraId="4B32797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16"/>
                <w:szCs w:val="20"/>
                <w:lang w:val="uk-UA"/>
              </w:rPr>
              <w:t>Дата договору на розподіл</w:t>
            </w:r>
          </w:p>
        </w:tc>
      </w:tr>
      <w:tr w:rsidR="00A21DE9" w:rsidRPr="00C21561" w14:paraId="20BC4E74" w14:textId="77777777" w:rsidTr="007C1E7A">
        <w:trPr>
          <w:trHeight w:val="341"/>
        </w:trPr>
        <w:tc>
          <w:tcPr>
            <w:tcW w:w="4928" w:type="dxa"/>
            <w:vMerge/>
          </w:tcPr>
          <w:p w14:paraId="335FBE9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B1FB9D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0B2A3BAA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6E3F9D48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</w:tcPr>
          <w:p w14:paraId="1981B9A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075B5152" w14:textId="77777777" w:rsidTr="007C1E7A">
        <w:trPr>
          <w:trHeight w:val="198"/>
        </w:trPr>
        <w:tc>
          <w:tcPr>
            <w:tcW w:w="4928" w:type="dxa"/>
          </w:tcPr>
          <w:p w14:paraId="731A8B9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Замовлена до приєднання потужність, кВт</w:t>
            </w:r>
          </w:p>
        </w:tc>
        <w:tc>
          <w:tcPr>
            <w:tcW w:w="5415" w:type="dxa"/>
            <w:gridSpan w:val="6"/>
          </w:tcPr>
          <w:p w14:paraId="5C6AC6D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5D1B8788" w14:textId="77777777" w:rsidTr="007C1E7A">
        <w:tc>
          <w:tcPr>
            <w:tcW w:w="4928" w:type="dxa"/>
          </w:tcPr>
          <w:p w14:paraId="554B6C23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Величина максимального розрахункового (прогнозованого) навантаження з урахуванням існуючої дозволеної (приєднаної) потужності, кВт</w:t>
            </w:r>
          </w:p>
        </w:tc>
        <w:tc>
          <w:tcPr>
            <w:tcW w:w="5415" w:type="dxa"/>
            <w:gridSpan w:val="6"/>
          </w:tcPr>
          <w:p w14:paraId="49806124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466BCE9E" w14:textId="77777777" w:rsidTr="007C1E7A">
        <w:trPr>
          <w:trHeight w:val="427"/>
        </w:trPr>
        <w:tc>
          <w:tcPr>
            <w:tcW w:w="4928" w:type="dxa"/>
          </w:tcPr>
          <w:p w14:paraId="042B4400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Ступінь напруги в точці приєднання, кВ</w:t>
            </w:r>
          </w:p>
        </w:tc>
        <w:tc>
          <w:tcPr>
            <w:tcW w:w="5415" w:type="dxa"/>
            <w:gridSpan w:val="6"/>
          </w:tcPr>
          <w:p w14:paraId="0ADC7471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76D41DE1" w14:textId="77777777" w:rsidTr="007C1E7A">
        <w:tc>
          <w:tcPr>
            <w:tcW w:w="4928" w:type="dxa"/>
            <w:vMerge w:val="restart"/>
          </w:tcPr>
          <w:p w14:paraId="30E26CC0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Категорія надійності, кВт</w:t>
            </w:r>
          </w:p>
        </w:tc>
        <w:tc>
          <w:tcPr>
            <w:tcW w:w="1417" w:type="dxa"/>
            <w:gridSpan w:val="2"/>
          </w:tcPr>
          <w:p w14:paraId="7972C40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t xml:space="preserve">I категорія </w:t>
            </w: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br/>
              <w:t>надійності електропостачання</w:t>
            </w:r>
          </w:p>
        </w:tc>
        <w:tc>
          <w:tcPr>
            <w:tcW w:w="1560" w:type="dxa"/>
            <w:gridSpan w:val="2"/>
          </w:tcPr>
          <w:p w14:paraId="42D86A23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t>ІI категорія надійності електропостачання</w:t>
            </w:r>
          </w:p>
        </w:tc>
        <w:tc>
          <w:tcPr>
            <w:tcW w:w="2438" w:type="dxa"/>
            <w:gridSpan w:val="2"/>
          </w:tcPr>
          <w:p w14:paraId="036C8FC5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16"/>
                <w:szCs w:val="20"/>
                <w:lang w:val="uk-UA"/>
              </w:rPr>
              <w:t>ІІI категорія надійності електропостачання</w:t>
            </w:r>
          </w:p>
        </w:tc>
      </w:tr>
      <w:tr w:rsidR="00A21DE9" w:rsidRPr="00C21561" w14:paraId="7A67BA12" w14:textId="77777777" w:rsidTr="007C1E7A">
        <w:trPr>
          <w:trHeight w:val="286"/>
        </w:trPr>
        <w:tc>
          <w:tcPr>
            <w:tcW w:w="4928" w:type="dxa"/>
            <w:vMerge/>
          </w:tcPr>
          <w:p w14:paraId="428B2C1C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7028133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14:paraId="4C77595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38" w:type="dxa"/>
            <w:gridSpan w:val="2"/>
          </w:tcPr>
          <w:p w14:paraId="19AC19D5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51F8B7A7" w14:textId="77777777" w:rsidTr="007C1E7A">
        <w:tc>
          <w:tcPr>
            <w:tcW w:w="4928" w:type="dxa"/>
          </w:tcPr>
          <w:p w14:paraId="785A3F7E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Додаткова інформація, що може бути надана замовником за його згодою, у тому числі про необхідність приєднання за тимчасовою схемою електрозабезпечення будівельних механізмів</w:t>
            </w:r>
          </w:p>
        </w:tc>
        <w:tc>
          <w:tcPr>
            <w:tcW w:w="5415" w:type="dxa"/>
            <w:gridSpan w:val="6"/>
          </w:tcPr>
          <w:p w14:paraId="3942C7D3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4883FD06" w14:textId="77777777" w:rsidTr="007C1E7A">
        <w:tc>
          <w:tcPr>
            <w:tcW w:w="4928" w:type="dxa"/>
          </w:tcPr>
          <w:p w14:paraId="4DAA5EE1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cyan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Приєднання електроустановок замовника до електричних мереж суб'єкта господарювання, який не є ОСР (ТАК/НІ)</w:t>
            </w:r>
          </w:p>
        </w:tc>
        <w:tc>
          <w:tcPr>
            <w:tcW w:w="5415" w:type="dxa"/>
            <w:gridSpan w:val="6"/>
          </w:tcPr>
          <w:p w14:paraId="1C06B615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4D9BE725" w14:textId="77777777" w:rsidTr="007C1E7A">
        <w:tc>
          <w:tcPr>
            <w:tcW w:w="4928" w:type="dxa"/>
          </w:tcPr>
          <w:p w14:paraId="0A8EAE44" w14:textId="77777777" w:rsidR="00A21DE9" w:rsidRPr="004B563B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563B">
              <w:rPr>
                <w:rStyle w:val="st42"/>
                <w:rFonts w:ascii="Times New Roman" w:hAnsi="Times New Roman" w:cs="Times New Roman"/>
                <w:sz w:val="20"/>
                <w:szCs w:val="20"/>
                <w:lang w:val="ru-RU"/>
              </w:rPr>
              <w:t>Приєднання електроустановок, призначених для виробництва електричної енергії (ТАК/НІ)</w:t>
            </w:r>
          </w:p>
        </w:tc>
        <w:tc>
          <w:tcPr>
            <w:tcW w:w="5415" w:type="dxa"/>
            <w:gridSpan w:val="6"/>
          </w:tcPr>
          <w:p w14:paraId="1EC02D70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59EA6628" w14:textId="77777777" w:rsidTr="007C1E7A">
        <w:tc>
          <w:tcPr>
            <w:tcW w:w="4928" w:type="dxa"/>
          </w:tcPr>
          <w:p w14:paraId="70FF5EE4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15" w:type="dxa"/>
            <w:gridSpan w:val="6"/>
          </w:tcPr>
          <w:p w14:paraId="0FE8329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01DC4854" w14:textId="77777777" w:rsidTr="007C1E7A">
        <w:tc>
          <w:tcPr>
            <w:tcW w:w="10343" w:type="dxa"/>
            <w:gridSpan w:val="7"/>
          </w:tcPr>
          <w:p w14:paraId="105E046B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 результати розгляду цієї заяви прошу інформувати мене:</w:t>
            </w:r>
          </w:p>
        </w:tc>
      </w:tr>
      <w:tr w:rsidR="00A21DE9" w:rsidRPr="00C21561" w14:paraId="09FF0D3B" w14:textId="77777777" w:rsidTr="007C1E7A">
        <w:tc>
          <w:tcPr>
            <w:tcW w:w="4928" w:type="dxa"/>
          </w:tcPr>
          <w:p w14:paraId="7ACF6E9E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за місцем подання заяви</w:t>
            </w:r>
          </w:p>
        </w:tc>
        <w:tc>
          <w:tcPr>
            <w:tcW w:w="5415" w:type="dxa"/>
            <w:gridSpan w:val="6"/>
          </w:tcPr>
          <w:p w14:paraId="02D394C5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1DBF8CF0" w14:textId="77777777" w:rsidTr="007C1E7A">
        <w:tc>
          <w:tcPr>
            <w:tcW w:w="4928" w:type="dxa"/>
          </w:tcPr>
          <w:p w14:paraId="18AB44B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 (необхідно вказати адресу)</w:t>
            </w:r>
          </w:p>
        </w:tc>
        <w:tc>
          <w:tcPr>
            <w:tcW w:w="5415" w:type="dxa"/>
            <w:gridSpan w:val="6"/>
          </w:tcPr>
          <w:p w14:paraId="7D78C8E2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1177B" w14:paraId="0126BA05" w14:textId="77777777" w:rsidTr="007C1E7A">
        <w:tc>
          <w:tcPr>
            <w:tcW w:w="4928" w:type="dxa"/>
          </w:tcPr>
          <w:p w14:paraId="588E9499" w14:textId="77777777" w:rsidR="00A21DE9" w:rsidRPr="00674786" w:rsidRDefault="00A21DE9" w:rsidP="007C1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4786">
              <w:rPr>
                <w:rStyle w:val="st42"/>
                <w:rFonts w:ascii="Times New Roman" w:hAnsi="Times New Roman" w:cs="Times New Roman"/>
                <w:sz w:val="20"/>
                <w:szCs w:val="20"/>
                <w:lang w:val="x-none"/>
              </w:rPr>
              <w:lastRenderedPageBreak/>
              <w:t>в особистому кабінеті замовника на вебсайті ОСР (необхідно вказати номер мобільного телефону для отримання SMS повідомлення із логіном та паролем для доступу до особистого кабінету)</w:t>
            </w:r>
          </w:p>
        </w:tc>
        <w:tc>
          <w:tcPr>
            <w:tcW w:w="5415" w:type="dxa"/>
            <w:gridSpan w:val="6"/>
          </w:tcPr>
          <w:p w14:paraId="70E7A15F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3E528A57" w14:textId="77777777" w:rsidTr="007C1E7A">
        <w:trPr>
          <w:trHeight w:val="470"/>
        </w:trPr>
        <w:tc>
          <w:tcPr>
            <w:tcW w:w="4928" w:type="dxa"/>
          </w:tcPr>
          <w:p w14:paraId="45BAF2B6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Електронна адреса для листування:</w:t>
            </w:r>
          </w:p>
        </w:tc>
        <w:tc>
          <w:tcPr>
            <w:tcW w:w="5415" w:type="dxa"/>
            <w:gridSpan w:val="6"/>
          </w:tcPr>
          <w:p w14:paraId="2FFDFFFE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3CE80DAA" w14:textId="77777777" w:rsidTr="007C1E7A">
        <w:trPr>
          <w:trHeight w:val="419"/>
        </w:trPr>
        <w:tc>
          <w:tcPr>
            <w:tcW w:w="4928" w:type="dxa"/>
          </w:tcPr>
          <w:p w14:paraId="7F9207FD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5415" w:type="dxa"/>
            <w:gridSpan w:val="6"/>
          </w:tcPr>
          <w:p w14:paraId="204973B1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21DE9" w:rsidRPr="00C21561" w14:paraId="7F58394F" w14:textId="77777777" w:rsidTr="007C1E7A">
        <w:tc>
          <w:tcPr>
            <w:tcW w:w="10343" w:type="dxa"/>
            <w:gridSpan w:val="7"/>
          </w:tcPr>
          <w:p w14:paraId="2D610DB9" w14:textId="77777777" w:rsidR="00A21DE9" w:rsidRPr="00C21561" w:rsidRDefault="00A21DE9" w:rsidP="007C1E7A">
            <w:pPr>
              <w:spacing w:before="100" w:beforeAutospacing="1" w:after="100" w:afterAutospacing="1" w:line="240" w:lineRule="auto"/>
              <w:ind w:right="-162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Прошу надати послугу з тимчасового приєднання електроустановок до електричних мереж на період дії воєнного стану та здійснити комплекс заходів з приєднання та первинного підключення електроустановок до електричних мереж. Оплату отриманих послуг гарантую.</w:t>
            </w:r>
          </w:p>
        </w:tc>
      </w:tr>
      <w:tr w:rsidR="00A21DE9" w:rsidRPr="00C21561" w14:paraId="0E54DAC3" w14:textId="77777777" w:rsidTr="007C1E7A">
        <w:tc>
          <w:tcPr>
            <w:tcW w:w="10343" w:type="dxa"/>
            <w:gridSpan w:val="7"/>
          </w:tcPr>
          <w:p w14:paraId="769B9A5C" w14:textId="77777777" w:rsidR="00A21DE9" w:rsidRPr="00C21561" w:rsidRDefault="00A21DE9" w:rsidP="007C1E7A">
            <w:pPr>
              <w:shd w:val="clear" w:color="auto" w:fill="FFFFFF"/>
              <w:tabs>
                <w:tab w:val="left" w:pos="880"/>
              </w:tabs>
              <w:spacing w:after="0" w:line="240" w:lineRule="auto"/>
              <w:ind w:firstLine="596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 заяви про тимчасове приєднання додаються документи:</w:t>
            </w:r>
          </w:p>
          <w:p w14:paraId="4A7DB5A1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1)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для юридичних осіб та фізичних осіб - підприємців: копі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 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витягу з Єдиного державного реєстру юридичних осіб, фізичних осіб - підприємців та громадських формувань (далі - ЄДР), або копі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 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/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виписки з ЄДР,</w:t>
            </w:r>
          </w:p>
          <w:p w14:paraId="53ADC538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 фізичних осіб: копі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паспорта та довідки про присвоєння ідентифікаційного номера або реєстраційного номера картки платника податків;</w:t>
            </w:r>
          </w:p>
          <w:p w14:paraId="4C73C61E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2) належним чином оформлений документ, що посвідчує право на представництво інтересів особи у випадку подання заяви представником;</w:t>
            </w:r>
          </w:p>
          <w:p w14:paraId="10843F66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3) копія документа, що підтверджує право власності чи користу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вання об’єктом нерухомого майна</w:t>
            </w: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3C80DF02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4) лист суб’єкта господарювання про згоду приєднати електроустановки замовника до власних електричних мереж у рахунок тимчасового зменшення величини договірної потужності споживання за договором про надання послуг з розподілу електричної енергії та технічні вимоги та/або вихідні дані, отримані від суб'єкта господарювання (у разі приєднання електроустановок замовника до електричних мереж суб’єкта господарювання);</w:t>
            </w:r>
          </w:p>
          <w:p w14:paraId="36F816FC" w14:textId="77777777" w:rsidR="00A21DE9" w:rsidRPr="00790ABF" w:rsidRDefault="00A21DE9" w:rsidP="007C1E7A">
            <w:pPr>
              <w:pStyle w:val="a3"/>
              <w:tabs>
                <w:tab w:val="left" w:pos="883"/>
              </w:tabs>
              <w:spacing w:after="0"/>
              <w:ind w:left="3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5) графічні матеріали із зазначенням місця розташування об'єкта (об'єктів) замовника, земельної ділянки замовника та прогнозованої точки приєднання (для об'єктів, що приєднуються до електричних мереж уперше);</w:t>
            </w:r>
          </w:p>
          <w:p w14:paraId="6696916B" w14:textId="77777777" w:rsidR="00A21DE9" w:rsidRPr="00D97B29" w:rsidRDefault="00A21DE9" w:rsidP="007C1E7A">
            <w:pPr>
              <w:shd w:val="clear" w:color="auto" w:fill="FFFFFF"/>
              <w:tabs>
                <w:tab w:val="left" w:pos="883"/>
              </w:tabs>
              <w:spacing w:after="0" w:line="240" w:lineRule="auto"/>
              <w:ind w:left="32" w:firstLine="56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0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6) довідка військової адміністрації, що підтверджує </w:t>
            </w:r>
            <w:r w:rsidRPr="00D97B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використання об’єкта для задоволення потреб Збройних Сил України, інших військових формувань України, правоохоронних органів і сил цивільного захисту (у разі наявності).</w:t>
            </w:r>
          </w:p>
          <w:p w14:paraId="3955A7D6" w14:textId="77777777" w:rsidR="00A21DE9" w:rsidRPr="00D97B2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614A126" w14:textId="77777777" w:rsidR="00A21DE9" w:rsidRPr="00D97B2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29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Відповідальність за достовірність даних, наданих у заяві та доданих документах несе заявник.</w:t>
            </w:r>
          </w:p>
          <w:p w14:paraId="0076F192" w14:textId="77777777" w:rsidR="00A21DE9" w:rsidRPr="00D97B2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E1E1B71" w14:textId="77777777" w:rsidR="00A21DE9" w:rsidRPr="00D97B2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29">
              <w:rPr>
                <w:rFonts w:ascii="Times New Roman" w:hAnsi="Times New Roman"/>
                <w:sz w:val="20"/>
                <w:szCs w:val="20"/>
                <w:lang w:val="uk-UA"/>
              </w:rPr>
              <w:t>Достовірність наданих даних підтверджую</w:t>
            </w:r>
          </w:p>
          <w:p w14:paraId="140FC11B" w14:textId="77777777" w:rsidR="00A21DE9" w:rsidRPr="00D97B29" w:rsidRDefault="00A21DE9" w:rsidP="007C1E7A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97B2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                                                                         _______________________      _________</w:t>
            </w:r>
          </w:p>
          <w:p w14:paraId="3B6FDBFC" w14:textId="77777777" w:rsidR="00A21DE9" w:rsidRPr="00C21561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(дата)                 (підпис)</w:t>
            </w:r>
          </w:p>
          <w:p w14:paraId="4D572EB5" w14:textId="77777777" w:rsidR="00A21DE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14:paraId="24A7BFA1" w14:textId="77777777" w:rsidR="00A21DE9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14:paraId="526F5037" w14:textId="77777777" w:rsidR="00A21DE9" w:rsidRPr="00C21561" w:rsidRDefault="00A21DE9" w:rsidP="007C1E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  <w:p w14:paraId="136527D3" w14:textId="77777777" w:rsidR="00A21DE9" w:rsidRPr="00C21561" w:rsidRDefault="00A21DE9" w:rsidP="007C1E7A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2156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____________________________</w:t>
            </w:r>
          </w:p>
          <w:p w14:paraId="2AB574F6" w14:textId="77777777" w:rsidR="00A21DE9" w:rsidRPr="00C21561" w:rsidRDefault="00A21DE9" w:rsidP="007C1E7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C215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(підпис)</w:t>
            </w:r>
          </w:p>
        </w:tc>
      </w:tr>
    </w:tbl>
    <w:p w14:paraId="685912B3" w14:textId="77777777" w:rsidR="00A21DE9" w:rsidRDefault="00A21DE9" w:rsidP="00A21D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C2F4F25" w14:textId="77777777" w:rsidR="00A21DE9" w:rsidRDefault="00A21DE9" w:rsidP="00A21D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DFC0A6A" w14:textId="77777777" w:rsidR="00A21DE9" w:rsidRPr="00220749" w:rsidRDefault="00A21DE9" w:rsidP="00A21DE9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20749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1 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220749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1317 від 18.10.2022</w:t>
      </w:r>
      <w:r w:rsidRPr="00220749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,</w:t>
      </w:r>
      <w:r w:rsidRPr="00220749">
        <w:rPr>
          <w:rStyle w:val="st121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20749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1575 від 29.11.2022</w:t>
      </w:r>
      <w:r w:rsidRPr="00220749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</w:p>
    <w:p w14:paraId="3B6FE077" w14:textId="77777777" w:rsidR="00CB5E42" w:rsidRDefault="00A21DE9" w:rsidP="00A21DE9">
      <w:pPr>
        <w:ind w:left="284"/>
      </w:pPr>
    </w:p>
    <w:sectPr w:rsidR="00CB5E42" w:rsidSect="002B2C0A">
      <w:headerReference w:type="default" r:id="rId4"/>
      <w:pgSz w:w="12240" w:h="15840"/>
      <w:pgMar w:top="851" w:right="900" w:bottom="70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569930"/>
      <w:docPartObj>
        <w:docPartGallery w:val="Page Numbers (Top of Page)"/>
        <w:docPartUnique/>
      </w:docPartObj>
    </w:sdtPr>
    <w:sdtEndPr/>
    <w:sdtContent>
      <w:p w14:paraId="49288BC1" w14:textId="77777777" w:rsidR="00A63B79" w:rsidRDefault="00A21D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4786">
          <w:rPr>
            <w:noProof/>
            <w:lang w:val="ru-RU"/>
          </w:rPr>
          <w:t>2</w:t>
        </w:r>
        <w:r>
          <w:fldChar w:fldCharType="end"/>
        </w:r>
      </w:p>
    </w:sdtContent>
  </w:sdt>
  <w:p w14:paraId="33863FB5" w14:textId="77777777" w:rsidR="00A63B79" w:rsidRDefault="00A21D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F5"/>
    <w:rsid w:val="000265F5"/>
    <w:rsid w:val="00502F1D"/>
    <w:rsid w:val="007B27EB"/>
    <w:rsid w:val="00A21DE9"/>
    <w:rsid w:val="00A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6E2D7-390F-4CFB-A48F-DADB10E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21DE9"/>
    <w:rPr>
      <w:lang w:val="en-US"/>
    </w:rPr>
  </w:style>
  <w:style w:type="character" w:customStyle="1" w:styleId="st42">
    <w:name w:val="st42"/>
    <w:uiPriority w:val="99"/>
    <w:rsid w:val="00A21DE9"/>
    <w:rPr>
      <w:color w:val="000000"/>
    </w:rPr>
  </w:style>
  <w:style w:type="character" w:customStyle="1" w:styleId="st46">
    <w:name w:val="st46"/>
    <w:uiPriority w:val="99"/>
    <w:rsid w:val="00A21DE9"/>
    <w:rPr>
      <w:i/>
      <w:iCs/>
      <w:color w:val="000000"/>
    </w:rPr>
  </w:style>
  <w:style w:type="character" w:customStyle="1" w:styleId="st121">
    <w:name w:val="st121"/>
    <w:uiPriority w:val="99"/>
    <w:rsid w:val="00A21DE9"/>
    <w:rPr>
      <w:i/>
      <w:iCs/>
      <w:color w:val="000000"/>
    </w:rPr>
  </w:style>
  <w:style w:type="character" w:customStyle="1" w:styleId="st131">
    <w:name w:val="st131"/>
    <w:uiPriority w:val="99"/>
    <w:rsid w:val="00A21DE9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3378</Words>
  <Characters>1926</Characters>
  <Application>Microsoft Office Word</Application>
  <DocSecurity>0</DocSecurity>
  <Lines>16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2</cp:revision>
  <dcterms:created xsi:type="dcterms:W3CDTF">2025-11-05T12:21:00Z</dcterms:created>
  <dcterms:modified xsi:type="dcterms:W3CDTF">2025-11-05T12:22:00Z</dcterms:modified>
</cp:coreProperties>
</file>